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98" w:rsidRPr="00755798" w:rsidRDefault="00755798" w:rsidP="00755798">
      <w:pPr>
        <w:ind w:firstLine="708"/>
        <w:jc w:val="center"/>
        <w:rPr>
          <w:rFonts w:ascii="Cambria" w:hAnsi="Cambria"/>
          <w:b/>
          <w:sz w:val="28"/>
          <w:lang w:val="en-US"/>
        </w:rPr>
      </w:pPr>
      <w:proofErr w:type="spellStart"/>
      <w:r w:rsidRPr="00755798">
        <w:rPr>
          <w:rFonts w:ascii="Cambria" w:hAnsi="Cambria"/>
          <w:b/>
          <w:sz w:val="28"/>
          <w:lang w:val="en-US"/>
        </w:rPr>
        <w:t>Fuqarolar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normativ-huquqiy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hujjatlarning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korrupsiyaga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qarshi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ekspertizasini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proofErr w:type="gramStart"/>
      <w:r w:rsidRPr="00755798">
        <w:rPr>
          <w:rFonts w:ascii="Cambria" w:hAnsi="Cambria"/>
          <w:b/>
          <w:sz w:val="28"/>
          <w:lang w:val="en-US"/>
        </w:rPr>
        <w:t>o‘</w:t>
      </w:r>
      <w:proofErr w:type="gramEnd"/>
      <w:r w:rsidRPr="00755798">
        <w:rPr>
          <w:rFonts w:ascii="Cambria" w:hAnsi="Cambria"/>
          <w:b/>
          <w:sz w:val="28"/>
          <w:lang w:val="en-US"/>
        </w:rPr>
        <w:t>tkazishda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ishtirok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etishi</w:t>
      </w:r>
      <w:proofErr w:type="spellEnd"/>
      <w:r w:rsidRPr="00755798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b/>
          <w:sz w:val="28"/>
          <w:lang w:val="en-US"/>
        </w:rPr>
        <w:t>mumkin</w:t>
      </w:r>
      <w:proofErr w:type="spellEnd"/>
    </w:p>
    <w:p w:rsidR="00755237" w:rsidRPr="00755237" w:rsidRDefault="00755237" w:rsidP="00755798">
      <w:pPr>
        <w:ind w:firstLine="708"/>
        <w:jc w:val="both"/>
        <w:rPr>
          <w:rFonts w:ascii="Cambria" w:hAnsi="Cambria"/>
          <w:sz w:val="28"/>
          <w:lang w:val="en-US"/>
        </w:rPr>
      </w:pPr>
      <w:r w:rsidRPr="00755237">
        <w:rPr>
          <w:rFonts w:ascii="Cambria" w:hAnsi="Cambria"/>
          <w:sz w:val="28"/>
          <w:lang w:val="en-US"/>
        </w:rPr>
        <w:t>“</w:t>
      </w:r>
      <w:proofErr w:type="spellStart"/>
      <w:r w:rsidRPr="00755237">
        <w:rPr>
          <w:rFonts w:ascii="Cambria" w:hAnsi="Cambria"/>
          <w:sz w:val="28"/>
          <w:lang w:val="en-US"/>
        </w:rPr>
        <w:t>Normativ-huquqiy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hujjatlarning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loyihalarining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korrupsiyaga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qarshi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ekspertizasi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55237">
        <w:rPr>
          <w:rFonts w:ascii="Cambria" w:hAnsi="Cambria"/>
          <w:sz w:val="28"/>
          <w:lang w:val="en-US"/>
        </w:rPr>
        <w:t>to‘</w:t>
      </w:r>
      <w:proofErr w:type="gramEnd"/>
      <w:r w:rsidRPr="00755237">
        <w:rPr>
          <w:rFonts w:ascii="Cambria" w:hAnsi="Cambria"/>
          <w:sz w:val="28"/>
          <w:lang w:val="en-US"/>
        </w:rPr>
        <w:t>g‘risida”gi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Qonun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Prezident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tomonidan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imzolandi</w:t>
      </w:r>
      <w:proofErr w:type="spellEnd"/>
      <w:r w:rsidR="00342A4B">
        <w:rPr>
          <w:rFonts w:ascii="Cambria" w:hAnsi="Cambria"/>
          <w:sz w:val="28"/>
          <w:lang w:val="en-US"/>
        </w:rPr>
        <w:t>.</w:t>
      </w:r>
    </w:p>
    <w:p w:rsidR="00755798" w:rsidRPr="00755237" w:rsidRDefault="00755798" w:rsidP="0075579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55798">
        <w:rPr>
          <w:rFonts w:ascii="Cambria" w:hAnsi="Cambria"/>
          <w:sz w:val="28"/>
          <w:lang w:val="en-US"/>
        </w:rPr>
        <w:t>Qonunga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55798">
        <w:rPr>
          <w:rFonts w:ascii="Cambria" w:hAnsi="Cambria"/>
          <w:sz w:val="28"/>
          <w:lang w:val="en-US"/>
        </w:rPr>
        <w:t>ko</w:t>
      </w:r>
      <w:r w:rsidRPr="00755237">
        <w:rPr>
          <w:rFonts w:ascii="Cambria" w:hAnsi="Cambria"/>
          <w:sz w:val="28"/>
          <w:lang w:val="en-US"/>
        </w:rPr>
        <w:t>‘</w:t>
      </w:r>
      <w:proofErr w:type="gramEnd"/>
      <w:r w:rsidRPr="00755798">
        <w:rPr>
          <w:rFonts w:ascii="Cambria" w:hAnsi="Cambria"/>
          <w:sz w:val="28"/>
          <w:lang w:val="en-US"/>
        </w:rPr>
        <w:t>ra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, </w:t>
      </w:r>
      <w:proofErr w:type="spellStart"/>
      <w:r w:rsidRPr="00755798">
        <w:rPr>
          <w:rFonts w:ascii="Cambria" w:hAnsi="Cambria"/>
          <w:sz w:val="28"/>
          <w:lang w:val="en-US"/>
        </w:rPr>
        <w:t>Normativ</w:t>
      </w:r>
      <w:r w:rsidRPr="00755237">
        <w:rPr>
          <w:rFonts w:ascii="Cambria" w:hAnsi="Cambria"/>
          <w:sz w:val="28"/>
          <w:lang w:val="en-US"/>
        </w:rPr>
        <w:t>-</w:t>
      </w:r>
      <w:r w:rsidRPr="00755798">
        <w:rPr>
          <w:rFonts w:ascii="Cambria" w:hAnsi="Cambria"/>
          <w:sz w:val="28"/>
          <w:lang w:val="en-US"/>
        </w:rPr>
        <w:t>huquqiy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hujjatlarning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ular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loyihalarining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korrupsiyaga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qarshi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ekspertizasini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o</w:t>
      </w:r>
      <w:r w:rsidRPr="00755237">
        <w:rPr>
          <w:rFonts w:ascii="Cambria" w:hAnsi="Cambria"/>
          <w:sz w:val="28"/>
          <w:lang w:val="en-US"/>
        </w:rPr>
        <w:t>‘</w:t>
      </w:r>
      <w:r w:rsidRPr="00755798">
        <w:rPr>
          <w:rFonts w:ascii="Cambria" w:hAnsi="Cambria"/>
          <w:sz w:val="28"/>
          <w:lang w:val="en-US"/>
        </w:rPr>
        <w:t>tkazuvchi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subyektlar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quyidagilardan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iborat</w:t>
      </w:r>
      <w:proofErr w:type="spellEnd"/>
      <w:r w:rsidRPr="00755237">
        <w:rPr>
          <w:rFonts w:ascii="Cambria" w:hAnsi="Cambria"/>
          <w:sz w:val="28"/>
          <w:lang w:val="en-US"/>
        </w:rPr>
        <w:t>:</w:t>
      </w:r>
    </w:p>
    <w:p w:rsidR="00755798" w:rsidRPr="00085C22" w:rsidRDefault="00755798" w:rsidP="00085C22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85C22">
        <w:rPr>
          <w:rFonts w:ascii="Cambria" w:hAnsi="Cambria"/>
          <w:sz w:val="28"/>
          <w:lang w:val="en-US"/>
        </w:rPr>
        <w:t>Korrupsiyaga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qarshi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kurashish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agentligi</w:t>
      </w:r>
      <w:proofErr w:type="spellEnd"/>
      <w:r w:rsidRPr="00085C22">
        <w:rPr>
          <w:rFonts w:ascii="Cambria" w:hAnsi="Cambria"/>
          <w:sz w:val="28"/>
          <w:lang w:val="en-US"/>
        </w:rPr>
        <w:t>;</w:t>
      </w:r>
    </w:p>
    <w:p w:rsidR="00755798" w:rsidRPr="00085C22" w:rsidRDefault="00755798" w:rsidP="00085C22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85C22">
        <w:rPr>
          <w:rFonts w:ascii="Cambria" w:hAnsi="Cambria"/>
          <w:sz w:val="28"/>
          <w:lang w:val="en-US"/>
        </w:rPr>
        <w:t>Adliya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vazirligi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uning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hududiy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bo‘</w:t>
      </w:r>
      <w:proofErr w:type="gramEnd"/>
      <w:r w:rsidRPr="00085C22">
        <w:rPr>
          <w:rFonts w:ascii="Cambria" w:hAnsi="Cambria"/>
          <w:sz w:val="28"/>
          <w:lang w:val="en-US"/>
        </w:rPr>
        <w:t>linmalari</w:t>
      </w:r>
      <w:proofErr w:type="spellEnd"/>
      <w:r w:rsidRPr="00085C22">
        <w:rPr>
          <w:rFonts w:ascii="Cambria" w:hAnsi="Cambria"/>
          <w:sz w:val="28"/>
          <w:lang w:val="en-US"/>
        </w:rPr>
        <w:t>;</w:t>
      </w:r>
    </w:p>
    <w:p w:rsidR="00755798" w:rsidRPr="00085C22" w:rsidRDefault="00755798" w:rsidP="00085C22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85C22">
        <w:rPr>
          <w:rFonts w:ascii="Cambria" w:hAnsi="Cambria"/>
          <w:sz w:val="28"/>
          <w:lang w:val="en-US"/>
        </w:rPr>
        <w:t>normativ-huquqiy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hujjatlar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loyihalarining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ishlab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chiquvchilari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bo‘</w:t>
      </w:r>
      <w:proofErr w:type="gramEnd"/>
      <w:r w:rsidRPr="00085C22">
        <w:rPr>
          <w:rFonts w:ascii="Cambria" w:hAnsi="Cambria"/>
          <w:sz w:val="28"/>
          <w:lang w:val="en-US"/>
        </w:rPr>
        <w:t>lgan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davlat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organlari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tashkilotlarining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yuridik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xizmatlari</w:t>
      </w:r>
      <w:proofErr w:type="spellEnd"/>
      <w:r w:rsidRPr="00085C22">
        <w:rPr>
          <w:rFonts w:ascii="Cambria" w:hAnsi="Cambria"/>
          <w:sz w:val="28"/>
          <w:lang w:val="en-US"/>
        </w:rPr>
        <w:t>;</w:t>
      </w:r>
    </w:p>
    <w:p w:rsidR="00755798" w:rsidRPr="00085C22" w:rsidRDefault="00755798" w:rsidP="00085C22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85C22">
        <w:rPr>
          <w:rFonts w:ascii="Cambria" w:hAnsi="Cambria"/>
          <w:sz w:val="28"/>
          <w:lang w:val="en-US"/>
        </w:rPr>
        <w:t>tegishli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normativ-huquqiy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hujjatlar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ijrosini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taʼminlash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o‘</w:t>
      </w:r>
      <w:proofErr w:type="gramEnd"/>
      <w:r w:rsidRPr="00085C22">
        <w:rPr>
          <w:rFonts w:ascii="Cambria" w:hAnsi="Cambria"/>
          <w:sz w:val="28"/>
          <w:lang w:val="en-US"/>
        </w:rPr>
        <w:t>z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zimmasiga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yuklatilgan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davlat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organlari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tashkilotlari</w:t>
      </w:r>
      <w:proofErr w:type="spellEnd"/>
      <w:r w:rsidRPr="00085C22">
        <w:rPr>
          <w:rFonts w:ascii="Cambria" w:hAnsi="Cambria"/>
          <w:sz w:val="28"/>
          <w:lang w:val="en-US"/>
        </w:rPr>
        <w:t>.</w:t>
      </w:r>
    </w:p>
    <w:p w:rsidR="00755798" w:rsidRPr="00755798" w:rsidRDefault="00755798" w:rsidP="0075579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55798">
        <w:rPr>
          <w:rFonts w:ascii="Cambria" w:hAnsi="Cambria"/>
          <w:sz w:val="28"/>
          <w:lang w:val="en-US"/>
        </w:rPr>
        <w:t>Korrupsiyaga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qarshi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kurashish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agentligi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quyidagi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hollarda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normativ-huquqiy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hujjatlarning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korrupsiyaga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qarshi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ekspertizasini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55798">
        <w:rPr>
          <w:rFonts w:ascii="Cambria" w:hAnsi="Cambria"/>
          <w:sz w:val="28"/>
          <w:lang w:val="en-US"/>
        </w:rPr>
        <w:t>o‘</w:t>
      </w:r>
      <w:proofErr w:type="gramEnd"/>
      <w:r w:rsidRPr="00755798">
        <w:rPr>
          <w:rFonts w:ascii="Cambria" w:hAnsi="Cambria"/>
          <w:sz w:val="28"/>
          <w:lang w:val="en-US"/>
        </w:rPr>
        <w:t>tkazadi</w:t>
      </w:r>
      <w:proofErr w:type="spellEnd"/>
      <w:r w:rsidRPr="00755798">
        <w:rPr>
          <w:rFonts w:ascii="Cambria" w:hAnsi="Cambria"/>
          <w:sz w:val="28"/>
          <w:lang w:val="en-US"/>
        </w:rPr>
        <w:t>:</w:t>
      </w:r>
    </w:p>
    <w:p w:rsidR="00755798" w:rsidRPr="00085C22" w:rsidRDefault="00755798" w:rsidP="00085C22">
      <w:pPr>
        <w:pStyle w:val="a5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o‘</w:t>
      </w:r>
      <w:proofErr w:type="gramEnd"/>
      <w:r w:rsidRPr="00085C22">
        <w:rPr>
          <w:rFonts w:ascii="Cambria" w:hAnsi="Cambria"/>
          <w:sz w:val="28"/>
          <w:lang w:val="en-US"/>
        </w:rPr>
        <w:t>z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tashabbusiga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ko‘ra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– </w:t>
      </w:r>
      <w:proofErr w:type="spellStart"/>
      <w:r w:rsidRPr="00085C22">
        <w:rPr>
          <w:rFonts w:ascii="Cambria" w:hAnsi="Cambria"/>
          <w:sz w:val="28"/>
          <w:lang w:val="en-US"/>
        </w:rPr>
        <w:t>har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qanday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normativ-huquqiy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hujjatlarni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, </w:t>
      </w:r>
      <w:proofErr w:type="spellStart"/>
      <w:r w:rsidRPr="00085C22">
        <w:rPr>
          <w:rFonts w:ascii="Cambria" w:hAnsi="Cambria"/>
          <w:sz w:val="28"/>
          <w:lang w:val="en-US"/>
        </w:rPr>
        <w:t>shu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jumladan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o‘rganish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tekshirishlar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natijalari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bo‘yicha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normativ-huquqiy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hujjatning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qo‘llanilishi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chog‘ida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korrupsiyaga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oid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huquqbuzarliklar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fakti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aniqlangan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hollarda</w:t>
      </w:r>
      <w:proofErr w:type="spellEnd"/>
      <w:r w:rsidRPr="00085C22">
        <w:rPr>
          <w:rFonts w:ascii="Cambria" w:hAnsi="Cambria"/>
          <w:sz w:val="28"/>
          <w:lang w:val="en-US"/>
        </w:rPr>
        <w:t>;</w:t>
      </w:r>
    </w:p>
    <w:p w:rsidR="00755798" w:rsidRPr="00085C22" w:rsidRDefault="00755798" w:rsidP="00085C22">
      <w:pPr>
        <w:pStyle w:val="a5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O‘</w:t>
      </w:r>
      <w:proofErr w:type="gramEnd"/>
      <w:r w:rsidRPr="00085C22">
        <w:rPr>
          <w:rFonts w:ascii="Cambria" w:hAnsi="Cambria"/>
          <w:sz w:val="28"/>
          <w:lang w:val="en-US"/>
        </w:rPr>
        <w:t>zbekiston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Respublikasi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Oliy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Majlisi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palatalarining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ular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organlarining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, </w:t>
      </w:r>
      <w:proofErr w:type="spellStart"/>
      <w:r w:rsidRPr="00085C22">
        <w:rPr>
          <w:rFonts w:ascii="Cambria" w:hAnsi="Cambria"/>
          <w:sz w:val="28"/>
          <w:lang w:val="en-US"/>
        </w:rPr>
        <w:t>O‘zbekiston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Respublikasi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Prezidentining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topshiriqlariga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ko‘ra</w:t>
      </w:r>
      <w:proofErr w:type="spellEnd"/>
      <w:r w:rsidRPr="00085C22">
        <w:rPr>
          <w:rFonts w:ascii="Cambria" w:hAnsi="Cambria"/>
          <w:sz w:val="28"/>
          <w:lang w:val="en-US"/>
        </w:rPr>
        <w:t>.</w:t>
      </w:r>
    </w:p>
    <w:p w:rsidR="00755798" w:rsidRPr="00755798" w:rsidRDefault="00755798" w:rsidP="00755798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55798">
        <w:rPr>
          <w:rFonts w:ascii="Cambria" w:hAnsi="Cambria"/>
          <w:sz w:val="28"/>
          <w:lang w:val="en-US"/>
        </w:rPr>
        <w:t>Adliya</w:t>
      </w:r>
      <w:proofErr w:type="spellEnd"/>
      <w:r w:rsidRPr="00755798">
        <w:rPr>
          <w:rFonts w:ascii="Cambria" w:hAnsi="Cambria"/>
          <w:sz w:val="28"/>
          <w:lang w:val="en-US"/>
        </w:rPr>
        <w:t xml:space="preserve"> </w:t>
      </w:r>
      <w:proofErr w:type="spellStart"/>
      <w:r w:rsidRPr="00755798">
        <w:rPr>
          <w:rFonts w:ascii="Cambria" w:hAnsi="Cambria"/>
          <w:sz w:val="28"/>
          <w:lang w:val="en-US"/>
        </w:rPr>
        <w:t>vazirligi</w:t>
      </w:r>
      <w:proofErr w:type="spellEnd"/>
      <w:r w:rsidRPr="00755798">
        <w:rPr>
          <w:rFonts w:ascii="Cambria" w:hAnsi="Cambria"/>
          <w:sz w:val="28"/>
          <w:lang w:val="en-US"/>
        </w:rPr>
        <w:t>:</w:t>
      </w:r>
    </w:p>
    <w:p w:rsidR="00755798" w:rsidRPr="00085C22" w:rsidRDefault="00755798" w:rsidP="00085C22">
      <w:pPr>
        <w:pStyle w:val="a5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O‘</w:t>
      </w:r>
      <w:proofErr w:type="gramEnd"/>
      <w:r w:rsidRPr="00085C22">
        <w:rPr>
          <w:rFonts w:ascii="Cambria" w:hAnsi="Cambria"/>
          <w:sz w:val="28"/>
          <w:lang w:val="en-US"/>
        </w:rPr>
        <w:t>zbekiston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Respublikasining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qonunlari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, </w:t>
      </w:r>
      <w:proofErr w:type="spellStart"/>
      <w:r w:rsidRPr="00085C22">
        <w:rPr>
          <w:rFonts w:ascii="Cambria" w:hAnsi="Cambria"/>
          <w:sz w:val="28"/>
          <w:lang w:val="en-US"/>
        </w:rPr>
        <w:t>O‘zbekiston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Respublikasi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Prezidentining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farmonlari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qarorlari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, </w:t>
      </w:r>
      <w:proofErr w:type="spellStart"/>
      <w:r w:rsidRPr="00085C22">
        <w:rPr>
          <w:rFonts w:ascii="Cambria" w:hAnsi="Cambria"/>
          <w:sz w:val="28"/>
          <w:lang w:val="en-US"/>
        </w:rPr>
        <w:t>O‘zbekiston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Respublikasi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Vazirlar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Mahkamasining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qarorlari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loyihalarining</w:t>
      </w:r>
      <w:proofErr w:type="spellEnd"/>
      <w:r w:rsidRPr="00085C22">
        <w:rPr>
          <w:rFonts w:ascii="Cambria" w:hAnsi="Cambria"/>
          <w:sz w:val="28"/>
          <w:lang w:val="en-US"/>
        </w:rPr>
        <w:t>;</w:t>
      </w:r>
    </w:p>
    <w:p w:rsidR="00755798" w:rsidRDefault="00755798" w:rsidP="00085C22">
      <w:pPr>
        <w:pStyle w:val="a5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085C22">
        <w:rPr>
          <w:rFonts w:ascii="Cambria" w:hAnsi="Cambria"/>
          <w:sz w:val="28"/>
          <w:lang w:val="en-US"/>
        </w:rPr>
        <w:t>vazirliklar</w:t>
      </w:r>
      <w:proofErr w:type="spellEnd"/>
      <w:r w:rsidRPr="00085C22">
        <w:rPr>
          <w:rFonts w:ascii="Cambria" w:hAnsi="Cambria"/>
          <w:sz w:val="28"/>
          <w:lang w:val="en-US"/>
        </w:rPr>
        <w:t xml:space="preserve">, </w:t>
      </w:r>
      <w:proofErr w:type="spellStart"/>
      <w:r w:rsidRPr="00085C22">
        <w:rPr>
          <w:rFonts w:ascii="Cambria" w:hAnsi="Cambria"/>
          <w:sz w:val="28"/>
          <w:lang w:val="en-US"/>
        </w:rPr>
        <w:t>davlat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085C22">
        <w:rPr>
          <w:rFonts w:ascii="Cambria" w:hAnsi="Cambria"/>
          <w:sz w:val="28"/>
          <w:lang w:val="en-US"/>
        </w:rPr>
        <w:t>qo‘</w:t>
      </w:r>
      <w:proofErr w:type="gramEnd"/>
      <w:r w:rsidRPr="00085C22">
        <w:rPr>
          <w:rFonts w:ascii="Cambria" w:hAnsi="Cambria"/>
          <w:sz w:val="28"/>
          <w:lang w:val="en-US"/>
        </w:rPr>
        <w:t>mitalari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va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idoralarning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davlat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ro‘yxatidan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o‘tkaziladigan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buyruqlari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hamda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qarorlarining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korrupsiyaga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qarshi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ekspertizasini</w:t>
      </w:r>
      <w:proofErr w:type="spellEnd"/>
      <w:r w:rsidRPr="00085C22">
        <w:rPr>
          <w:rFonts w:ascii="Cambria" w:hAnsi="Cambria"/>
          <w:sz w:val="28"/>
          <w:lang w:val="en-US"/>
        </w:rPr>
        <w:t xml:space="preserve"> </w:t>
      </w:r>
      <w:proofErr w:type="spellStart"/>
      <w:r w:rsidRPr="00085C22">
        <w:rPr>
          <w:rFonts w:ascii="Cambria" w:hAnsi="Cambria"/>
          <w:sz w:val="28"/>
          <w:lang w:val="en-US"/>
        </w:rPr>
        <w:t>o‘tkazadi</w:t>
      </w:r>
      <w:proofErr w:type="spellEnd"/>
      <w:r w:rsidRPr="00085C22">
        <w:rPr>
          <w:rFonts w:ascii="Cambria" w:hAnsi="Cambria"/>
          <w:sz w:val="28"/>
          <w:lang w:val="en-US"/>
        </w:rPr>
        <w:t>.</w:t>
      </w:r>
    </w:p>
    <w:p w:rsidR="00755237" w:rsidRPr="00087760" w:rsidRDefault="00755237" w:rsidP="00755237">
      <w:pPr>
        <w:ind w:firstLine="708"/>
        <w:jc w:val="both"/>
        <w:rPr>
          <w:rFonts w:ascii="Cambria" w:hAnsi="Cambria"/>
          <w:sz w:val="28"/>
          <w:lang w:val="uz-Cyrl-UZ"/>
        </w:rPr>
      </w:pPr>
      <w:proofErr w:type="spellStart"/>
      <w:proofErr w:type="gramStart"/>
      <w:r w:rsidRPr="001E5DD6">
        <w:rPr>
          <w:rFonts w:ascii="Cambria" w:hAnsi="Cambria"/>
          <w:b/>
          <w:sz w:val="28"/>
          <w:lang w:val="en-US"/>
        </w:rPr>
        <w:t>O‘</w:t>
      </w:r>
      <w:proofErr w:type="gramEnd"/>
      <w:r w:rsidRPr="001E5DD6">
        <w:rPr>
          <w:rFonts w:ascii="Cambria" w:hAnsi="Cambria"/>
          <w:b/>
          <w:sz w:val="28"/>
          <w:lang w:val="en-US"/>
        </w:rPr>
        <w:t>zbekiston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Respublikasi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fuqarolari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1E5DD6">
        <w:rPr>
          <w:rFonts w:ascii="Cambria" w:hAnsi="Cambria"/>
          <w:b/>
          <w:sz w:val="28"/>
          <w:lang w:val="en-US"/>
        </w:rPr>
        <w:t>fuqarolarning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o‘zini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o‘zi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boshqarish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organlari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1E5DD6">
        <w:rPr>
          <w:rFonts w:ascii="Cambria" w:hAnsi="Cambria"/>
          <w:b/>
          <w:sz w:val="28"/>
          <w:lang w:val="en-US"/>
        </w:rPr>
        <w:t>nodavlat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notijorat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tashkilotlari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1E5DD6">
        <w:rPr>
          <w:rFonts w:ascii="Cambria" w:hAnsi="Cambria"/>
          <w:b/>
          <w:sz w:val="28"/>
          <w:lang w:val="en-US"/>
        </w:rPr>
        <w:t>ommaviy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axborot</w:t>
      </w:r>
      <w:proofErr w:type="spellEnd"/>
      <w:r w:rsidRPr="001E5DD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/>
          <w:sz w:val="28"/>
          <w:lang w:val="en-US"/>
        </w:rPr>
        <w:t>vositalari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davlat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organlari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hamda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tashkilotlari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tomonidan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o‘tkaziladigan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normativ-huquqiy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hujjatlarning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sz w:val="28"/>
          <w:lang w:val="en-US"/>
        </w:rPr>
        <w:t>loyihalarining</w:t>
      </w:r>
      <w:proofErr w:type="spellEnd"/>
      <w:r w:rsidRPr="001E5DD6">
        <w:rPr>
          <w:rFonts w:ascii="Cambria" w:hAnsi="Cambria"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Cs/>
          <w:sz w:val="28"/>
          <w:lang w:val="en-US"/>
        </w:rPr>
        <w:t>korrupsiyaga</w:t>
      </w:r>
      <w:proofErr w:type="spellEnd"/>
      <w:r w:rsidRPr="001E5DD6">
        <w:rPr>
          <w:rFonts w:ascii="Cambria" w:hAnsi="Cambria"/>
          <w:bCs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Cs/>
          <w:sz w:val="28"/>
          <w:lang w:val="en-US"/>
        </w:rPr>
        <w:t>qarshi</w:t>
      </w:r>
      <w:proofErr w:type="spellEnd"/>
      <w:r w:rsidRPr="001E5DD6">
        <w:rPr>
          <w:rFonts w:ascii="Cambria" w:hAnsi="Cambria"/>
          <w:bCs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Cs/>
          <w:sz w:val="28"/>
          <w:lang w:val="en-US"/>
        </w:rPr>
        <w:t>ekspertizasini</w:t>
      </w:r>
      <w:proofErr w:type="spellEnd"/>
      <w:r w:rsidRPr="001E5DD6">
        <w:rPr>
          <w:rFonts w:ascii="Cambria" w:hAnsi="Cambria"/>
          <w:bCs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Cs/>
          <w:sz w:val="28"/>
          <w:lang w:val="en-US"/>
        </w:rPr>
        <w:t>o‘tkazish</w:t>
      </w:r>
      <w:proofErr w:type="spellEnd"/>
      <w:r w:rsidRPr="001E5DD6">
        <w:rPr>
          <w:rFonts w:ascii="Cambria" w:hAnsi="Cambria"/>
          <w:bCs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bCs/>
          <w:sz w:val="28"/>
          <w:lang w:val="en-US"/>
        </w:rPr>
        <w:t>jarayonida</w:t>
      </w:r>
      <w:proofErr w:type="spellEnd"/>
      <w:r w:rsidRPr="001E5DD6">
        <w:rPr>
          <w:rFonts w:ascii="Cambria" w:hAnsi="Cambria"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sz w:val="28"/>
          <w:lang w:val="en-US"/>
        </w:rPr>
        <w:t>ishtirok</w:t>
      </w:r>
      <w:proofErr w:type="spellEnd"/>
      <w:r w:rsidRPr="001E5DD6">
        <w:rPr>
          <w:rFonts w:ascii="Cambria" w:hAnsi="Cambria"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sz w:val="28"/>
          <w:lang w:val="en-US"/>
        </w:rPr>
        <w:t>etishi</w:t>
      </w:r>
      <w:proofErr w:type="spellEnd"/>
      <w:r w:rsidRPr="001E5DD6">
        <w:rPr>
          <w:rFonts w:ascii="Cambria" w:hAnsi="Cambria"/>
          <w:sz w:val="28"/>
          <w:lang w:val="en-US"/>
        </w:rPr>
        <w:t xml:space="preserve"> </w:t>
      </w:r>
      <w:proofErr w:type="spellStart"/>
      <w:r w:rsidRPr="001E5DD6">
        <w:rPr>
          <w:rFonts w:ascii="Cambria" w:hAnsi="Cambria"/>
          <w:sz w:val="28"/>
          <w:lang w:val="en-US"/>
        </w:rPr>
        <w:t>mumkin</w:t>
      </w:r>
      <w:proofErr w:type="spellEnd"/>
      <w:r w:rsidRPr="00755237">
        <w:rPr>
          <w:rFonts w:ascii="Cambria" w:hAnsi="Cambria"/>
          <w:sz w:val="28"/>
          <w:lang w:val="en-US"/>
        </w:rPr>
        <w:t>.</w:t>
      </w:r>
    </w:p>
    <w:p w:rsidR="00755237" w:rsidRPr="00755237" w:rsidRDefault="00755237" w:rsidP="00755237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55237">
        <w:rPr>
          <w:rFonts w:ascii="Cambria" w:hAnsi="Cambria"/>
          <w:sz w:val="28"/>
          <w:lang w:val="en-US"/>
        </w:rPr>
        <w:lastRenderedPageBreak/>
        <w:t>Normativ-huquqiy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hujjatlarning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loyihalarining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korrupsiyaga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qarshi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ekspertizasini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55237">
        <w:rPr>
          <w:rFonts w:ascii="Cambria" w:hAnsi="Cambria"/>
          <w:sz w:val="28"/>
          <w:lang w:val="en-US"/>
        </w:rPr>
        <w:t>o‘</w:t>
      </w:r>
      <w:proofErr w:type="gramEnd"/>
      <w:r w:rsidRPr="00755237">
        <w:rPr>
          <w:rFonts w:ascii="Cambria" w:hAnsi="Cambria"/>
          <w:sz w:val="28"/>
          <w:lang w:val="en-US"/>
        </w:rPr>
        <w:t>tkazish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bo‘yicha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ekspertlar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reyestri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Adliya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vazirligi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tomonidan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yuritiladi</w:t>
      </w:r>
      <w:proofErr w:type="spellEnd"/>
      <w:r w:rsidRPr="00755237">
        <w:rPr>
          <w:rFonts w:ascii="Cambria" w:hAnsi="Cambria"/>
          <w:sz w:val="28"/>
          <w:lang w:val="en-US"/>
        </w:rPr>
        <w:t>.</w:t>
      </w:r>
    </w:p>
    <w:p w:rsidR="00755237" w:rsidRPr="00755237" w:rsidRDefault="00755237" w:rsidP="00755237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55237">
        <w:rPr>
          <w:rFonts w:ascii="Cambria" w:hAnsi="Cambria"/>
          <w:sz w:val="28"/>
          <w:lang w:val="en-US"/>
        </w:rPr>
        <w:t>Korrupsiyaga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qarshi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kurashish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agentligi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davlat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organlari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tashkilotlari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tomonidan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normativ-huquqiy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hujjatlarning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ular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loyihalarining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korrupsiyaga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qarshi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ekspertizasi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55237">
        <w:rPr>
          <w:rFonts w:ascii="Cambria" w:hAnsi="Cambria"/>
          <w:sz w:val="28"/>
          <w:lang w:val="en-US"/>
        </w:rPr>
        <w:t>o‘</w:t>
      </w:r>
      <w:proofErr w:type="gramEnd"/>
      <w:r w:rsidRPr="00755237">
        <w:rPr>
          <w:rFonts w:ascii="Cambria" w:hAnsi="Cambria"/>
          <w:sz w:val="28"/>
          <w:lang w:val="en-US"/>
        </w:rPr>
        <w:t>tkazilishi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chog‘ida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ularga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Adliya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vazirligi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bilan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birgalikda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uslubiy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yordam</w:t>
      </w:r>
      <w:proofErr w:type="spellEnd"/>
      <w:r w:rsidRPr="00755237">
        <w:rPr>
          <w:rFonts w:ascii="Cambria" w:hAnsi="Cambria"/>
          <w:sz w:val="28"/>
          <w:lang w:val="en-US"/>
        </w:rPr>
        <w:t xml:space="preserve"> </w:t>
      </w:r>
      <w:proofErr w:type="spellStart"/>
      <w:r w:rsidRPr="00755237">
        <w:rPr>
          <w:rFonts w:ascii="Cambria" w:hAnsi="Cambria"/>
          <w:sz w:val="28"/>
          <w:lang w:val="en-US"/>
        </w:rPr>
        <w:t>ko‘rsatad</w:t>
      </w:r>
      <w:r>
        <w:rPr>
          <w:rFonts w:ascii="Cambria" w:hAnsi="Cambria"/>
          <w:sz w:val="28"/>
          <w:lang w:val="en-US"/>
        </w:rPr>
        <w:t>i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755798" w:rsidRPr="007C1CD0" w:rsidRDefault="00755798" w:rsidP="00755798">
      <w:pPr>
        <w:ind w:firstLine="708"/>
        <w:jc w:val="both"/>
        <w:rPr>
          <w:rFonts w:ascii="Cambria" w:hAnsi="Cambria"/>
          <w:sz w:val="36"/>
          <w:szCs w:val="28"/>
          <w:lang w:val="en-US"/>
        </w:rPr>
      </w:pPr>
      <w:proofErr w:type="spellStart"/>
      <w:r w:rsidRPr="007C1CD0">
        <w:rPr>
          <w:rFonts w:ascii="Cambria" w:hAnsi="Cambria"/>
          <w:b/>
          <w:sz w:val="28"/>
          <w:lang w:val="en-US"/>
        </w:rPr>
        <w:t>Manba</w:t>
      </w:r>
      <w:proofErr w:type="spellEnd"/>
      <w:r w:rsidRPr="007C1CD0">
        <w:rPr>
          <w:rFonts w:ascii="Cambria" w:hAnsi="Cambria"/>
          <w:b/>
          <w:sz w:val="28"/>
          <w:lang w:val="en-US"/>
        </w:rPr>
        <w:t>:</w:t>
      </w:r>
      <w:r w:rsidRPr="007C1CD0">
        <w:rPr>
          <w:rFonts w:ascii="Cambria" w:hAnsi="Cambria"/>
          <w:sz w:val="28"/>
          <w:lang w:val="en-US"/>
        </w:rPr>
        <w:t xml:space="preserve"> </w:t>
      </w:r>
      <w:r w:rsidRPr="007C1CD0">
        <w:rPr>
          <w:rFonts w:ascii="Cambria" w:hAnsi="Cambria"/>
          <w:sz w:val="28"/>
        </w:rPr>
        <w:t>O'RQ–8</w:t>
      </w:r>
      <w:r w:rsidR="00264F41">
        <w:rPr>
          <w:rFonts w:ascii="Cambria" w:hAnsi="Cambria"/>
          <w:sz w:val="28"/>
          <w:lang w:val="en-US"/>
        </w:rPr>
        <w:t>6</w:t>
      </w:r>
      <w:bookmarkStart w:id="0" w:name="_GoBack"/>
      <w:bookmarkEnd w:id="0"/>
      <w:r w:rsidRPr="007C1CD0">
        <w:rPr>
          <w:rFonts w:ascii="Cambria" w:hAnsi="Cambria"/>
          <w:sz w:val="28"/>
        </w:rPr>
        <w:t xml:space="preserve">0-son, </w:t>
      </w:r>
      <w:r w:rsidR="0035400A">
        <w:rPr>
          <w:rFonts w:ascii="Cambria" w:hAnsi="Cambria"/>
          <w:sz w:val="28"/>
          <w:lang w:val="en-US"/>
        </w:rPr>
        <w:t>08.08.2023</w:t>
      </w:r>
      <w:r w:rsidRPr="007C1CD0">
        <w:rPr>
          <w:rFonts w:ascii="Cambria" w:hAnsi="Cambria"/>
          <w:sz w:val="28"/>
        </w:rPr>
        <w:t>-y</w:t>
      </w:r>
      <w:r w:rsidRPr="007C1CD0">
        <w:rPr>
          <w:rFonts w:ascii="Cambria" w:hAnsi="Cambria"/>
          <w:sz w:val="28"/>
          <w:lang w:val="en-US"/>
        </w:rPr>
        <w:t>.</w:t>
      </w:r>
    </w:p>
    <w:p w:rsidR="00542E74" w:rsidRDefault="00542E74"/>
    <w:sectPr w:rsidR="00542E74" w:rsidSect="007C1CD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101608"/>
      <w:docPartObj>
        <w:docPartGallery w:val="Page Numbers (Top of Page)"/>
        <w:docPartUnique/>
      </w:docPartObj>
    </w:sdtPr>
    <w:sdtEndPr/>
    <w:sdtContent>
      <w:p w:rsidR="007C1CD0" w:rsidRDefault="00264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1CD0" w:rsidRDefault="00264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2196"/>
    <w:multiLevelType w:val="hybridMultilevel"/>
    <w:tmpl w:val="7A00EF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E37817"/>
    <w:multiLevelType w:val="hybridMultilevel"/>
    <w:tmpl w:val="9A28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49095B"/>
    <w:multiLevelType w:val="hybridMultilevel"/>
    <w:tmpl w:val="56F42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98"/>
    <w:rsid w:val="00085C22"/>
    <w:rsid w:val="00087760"/>
    <w:rsid w:val="001E5DD6"/>
    <w:rsid w:val="00264F41"/>
    <w:rsid w:val="00342A4B"/>
    <w:rsid w:val="0035400A"/>
    <w:rsid w:val="00542E74"/>
    <w:rsid w:val="00755237"/>
    <w:rsid w:val="00755798"/>
    <w:rsid w:val="00E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A11F"/>
  <w15:chartTrackingRefBased/>
  <w15:docId w15:val="{9BC71E14-33E3-4AD4-A741-313D0BD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798"/>
  </w:style>
  <w:style w:type="paragraph" w:styleId="a5">
    <w:name w:val="List Paragraph"/>
    <w:basedOn w:val="a"/>
    <w:uiPriority w:val="34"/>
    <w:qFormat/>
    <w:rsid w:val="00085C22"/>
    <w:pPr>
      <w:ind w:left="720"/>
      <w:contextualSpacing/>
    </w:pPr>
  </w:style>
  <w:style w:type="character" w:styleId="a6">
    <w:name w:val="Strong"/>
    <w:basedOn w:val="a0"/>
    <w:uiPriority w:val="22"/>
    <w:qFormat/>
    <w:rsid w:val="0075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21</cp:revision>
  <dcterms:created xsi:type="dcterms:W3CDTF">2023-08-14T10:47:00Z</dcterms:created>
  <dcterms:modified xsi:type="dcterms:W3CDTF">2023-08-14T11:21:00Z</dcterms:modified>
</cp:coreProperties>
</file>